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FD" w:rsidRPr="00EF4EE5" w:rsidRDefault="00BE6CFD" w:rsidP="00BE6CFD">
      <w:pPr>
        <w:ind w:left="11328"/>
        <w:jc w:val="both"/>
      </w:pPr>
      <w:r w:rsidRPr="00EF4EE5">
        <w:t>УТВЕРЖДЕН</w:t>
      </w:r>
    </w:p>
    <w:p w:rsidR="00BE6CFD" w:rsidRPr="00EF4EE5" w:rsidRDefault="00BE6CFD" w:rsidP="00BE6CFD">
      <w:pPr>
        <w:ind w:left="11328"/>
      </w:pPr>
      <w:r w:rsidRPr="00EF4EE5">
        <w:t>приказом Городского комитета</w:t>
      </w:r>
    </w:p>
    <w:p w:rsidR="00BE6CFD" w:rsidRPr="00EF4EE5" w:rsidRDefault="00BE6CFD" w:rsidP="00BE6CFD">
      <w:pPr>
        <w:ind w:left="11328"/>
      </w:pPr>
      <w:r w:rsidRPr="00EF4EE5">
        <w:t>образования Администрации</w:t>
      </w:r>
    </w:p>
    <w:p w:rsidR="00BE6CFD" w:rsidRPr="00EF4EE5" w:rsidRDefault="00BE6CFD" w:rsidP="00BE6CFD">
      <w:pPr>
        <w:ind w:left="11328"/>
      </w:pPr>
      <w:r w:rsidRPr="00EF4EE5">
        <w:t>города Королёва</w:t>
      </w:r>
    </w:p>
    <w:p w:rsidR="00BE6CFD" w:rsidRPr="00EF4EE5" w:rsidRDefault="00BE6CFD" w:rsidP="00BE6CFD">
      <w:pPr>
        <w:ind w:left="11328"/>
      </w:pPr>
      <w:r w:rsidRPr="00EF4EE5">
        <w:t>Московской области</w:t>
      </w:r>
    </w:p>
    <w:p w:rsidR="00BE6CFD" w:rsidRPr="00EF4EE5" w:rsidRDefault="00BE6CFD" w:rsidP="00BE6CFD">
      <w:pPr>
        <w:ind w:left="11328"/>
      </w:pPr>
      <w:r w:rsidRPr="00EF4EE5">
        <w:t xml:space="preserve">от                   №  </w:t>
      </w:r>
    </w:p>
    <w:p w:rsidR="00BE6CFD" w:rsidRPr="00EF4EE5" w:rsidRDefault="00BE6CFD" w:rsidP="00BE6CFD">
      <w:pPr>
        <w:jc w:val="center"/>
      </w:pPr>
      <w:r w:rsidRPr="00EF4EE5">
        <w:t>График</w:t>
      </w:r>
      <w:r>
        <w:t xml:space="preserve"> </w:t>
      </w:r>
      <w:r w:rsidRPr="00EF4EE5">
        <w:t>проведения школьного этапа</w:t>
      </w:r>
    </w:p>
    <w:p w:rsidR="00BE6CFD" w:rsidRPr="00EF4EE5" w:rsidRDefault="00BE6CFD" w:rsidP="00BE6CFD">
      <w:pPr>
        <w:jc w:val="center"/>
      </w:pPr>
      <w:r w:rsidRPr="00EF4EE5">
        <w:t xml:space="preserve">всероссийской олимпиады школьников по общеобразовательным предметам </w:t>
      </w:r>
      <w:r>
        <w:t xml:space="preserve"> </w:t>
      </w:r>
      <w:r w:rsidRPr="00EF4EE5">
        <w:t>в 2014-2015 учебном году.</w:t>
      </w:r>
    </w:p>
    <w:tbl>
      <w:tblPr>
        <w:tblW w:w="151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00"/>
        <w:gridCol w:w="5220"/>
        <w:gridCol w:w="4140"/>
        <w:gridCol w:w="4860"/>
      </w:tblGrid>
      <w:tr w:rsidR="00BE6CFD" w:rsidRPr="00EF4EE5" w:rsidTr="00DA5200">
        <w:trPr>
          <w:trHeight w:val="470"/>
        </w:trPr>
        <w:tc>
          <w:tcPr>
            <w:tcW w:w="90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</w:tr>
      <w:tr w:rsidR="00BE6CFD" w:rsidRPr="00EF4EE5" w:rsidTr="00DA5200">
        <w:trPr>
          <w:trHeight w:val="153"/>
        </w:trPr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6 октября 2014 года (понедельник)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rPr>
          <w:trHeight w:val="313"/>
        </w:trPr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8 октября 2014 года (среда)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8 октября 2014 года (среда)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30 сентября 2014 года (вторник)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rPr>
          <w:trHeight w:val="91"/>
        </w:trPr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13 октября 2014 года (понедельник)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14 октября 2014 года (вторник)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2 октября 2014 года (четверг)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11 октября 2014 года (суббота)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15 октября 2014 года (среда)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6 октября 2014 года (понедельник)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9 октября 2014 года (четверг)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29 сентября 2014 года (понедельник)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9 октября 2014 года (четверг)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rPr>
          <w:trHeight w:val="540"/>
        </w:trPr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потребительских знаний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10 октября  2014 года (пятница)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7 октября 2014 года (вторник)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1 октября  2014 года (среда)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15 октября 2014 года (среда)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13 октября 2014 года (понедельник)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8 октября 2014 года (среда)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rPr>
          <w:trHeight w:val="323"/>
        </w:trPr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2 октября 2014 года (четверг)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10 октября 2014 года (пятница)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15 октября 2014 года (среда)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BE6CFD" w:rsidRPr="00EF4EE5" w:rsidTr="00DA5200">
        <w:tc>
          <w:tcPr>
            <w:tcW w:w="900" w:type="dxa"/>
          </w:tcPr>
          <w:p w:rsidR="00BE6CFD" w:rsidRPr="00EF4EE5" w:rsidRDefault="00BE6CFD" w:rsidP="00BE6C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4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9 октября 2014 года (четверг)</w:t>
            </w:r>
          </w:p>
        </w:tc>
        <w:tc>
          <w:tcPr>
            <w:tcW w:w="4860" w:type="dxa"/>
          </w:tcPr>
          <w:p w:rsidR="00BE6CFD" w:rsidRPr="00EF4EE5" w:rsidRDefault="00BE6CFD" w:rsidP="00D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</w:tbl>
    <w:p w:rsidR="00BE6CFD" w:rsidRDefault="00BE6CFD" w:rsidP="00BE6CFD">
      <w:proofErr w:type="spellStart"/>
      <w:r w:rsidRPr="00E25660">
        <w:rPr>
          <w:sz w:val="20"/>
          <w:szCs w:val="20"/>
        </w:rPr>
        <w:t>Зенькович</w:t>
      </w:r>
      <w:proofErr w:type="spellEnd"/>
      <w:r w:rsidRPr="00E25660">
        <w:rPr>
          <w:sz w:val="20"/>
          <w:szCs w:val="20"/>
        </w:rPr>
        <w:t xml:space="preserve"> Н.В.,8-495-516-03-39</w:t>
      </w:r>
      <w:r w:rsidRPr="00EF4EE5">
        <w:rPr>
          <w:b/>
          <w:color w:val="000000"/>
        </w:rPr>
        <w:t xml:space="preserve"> </w:t>
      </w:r>
    </w:p>
    <w:p w:rsidR="00154F84" w:rsidRDefault="00154F84"/>
    <w:sectPr w:rsidR="00154F84" w:rsidSect="00C7166A">
      <w:pgSz w:w="16838" w:h="11906" w:orient="landscape"/>
      <w:pgMar w:top="899" w:right="1259" w:bottom="74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F91"/>
    <w:multiLevelType w:val="hybridMultilevel"/>
    <w:tmpl w:val="D4160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CFD"/>
    <w:rsid w:val="00154F84"/>
    <w:rsid w:val="00B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E6C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E6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2</cp:revision>
  <dcterms:created xsi:type="dcterms:W3CDTF">2014-09-25T06:57:00Z</dcterms:created>
  <dcterms:modified xsi:type="dcterms:W3CDTF">2014-09-25T06:57:00Z</dcterms:modified>
</cp:coreProperties>
</file>